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1BEF" w14:textId="77777777" w:rsidR="00520A82" w:rsidRDefault="00520A82" w:rsidP="00520A82">
      <w:pPr>
        <w:spacing w:after="0" w:line="240" w:lineRule="auto"/>
        <w:rPr>
          <w:b/>
          <w:sz w:val="32"/>
          <w:u w:val="single"/>
        </w:rPr>
      </w:pPr>
    </w:p>
    <w:p w14:paraId="31EE5E64" w14:textId="77777777" w:rsidR="00520A82" w:rsidRPr="001C69AC" w:rsidRDefault="00520A82" w:rsidP="00520A82">
      <w:pPr>
        <w:spacing w:after="0" w:line="240" w:lineRule="auto"/>
        <w:rPr>
          <w:b/>
          <w:color w:val="0F4496"/>
          <w:sz w:val="32"/>
        </w:rPr>
      </w:pPr>
      <w:r w:rsidRPr="001C69AC">
        <w:rPr>
          <w:b/>
          <w:color w:val="0F4496"/>
          <w:sz w:val="32"/>
        </w:rPr>
        <w:t xml:space="preserve">des Wappenschildes des Landes Rheinland-Pfalz </w:t>
      </w:r>
    </w:p>
    <w:p w14:paraId="20A7EF82" w14:textId="77777777" w:rsidR="00520A82" w:rsidRPr="001C69AC" w:rsidRDefault="00520A82" w:rsidP="00520A82">
      <w:pPr>
        <w:spacing w:after="0" w:line="240" w:lineRule="auto"/>
        <w:rPr>
          <w:b/>
          <w:color w:val="0F4496"/>
          <w:sz w:val="32"/>
        </w:rPr>
      </w:pPr>
      <w:r w:rsidRPr="001C69AC">
        <w:rPr>
          <w:b/>
          <w:color w:val="0F4496"/>
          <w:sz w:val="32"/>
        </w:rPr>
        <w:t xml:space="preserve">und </w:t>
      </w:r>
    </w:p>
    <w:p w14:paraId="2D7E621D" w14:textId="07984303" w:rsidR="00520A82" w:rsidRPr="001C69AC" w:rsidRDefault="00520A82" w:rsidP="001C69AC">
      <w:pPr>
        <w:spacing w:after="0" w:line="240" w:lineRule="auto"/>
        <w:rPr>
          <w:color w:val="0F4496"/>
          <w:sz w:val="22"/>
        </w:rPr>
      </w:pPr>
      <w:r w:rsidRPr="001C69AC">
        <w:rPr>
          <w:b/>
          <w:color w:val="0F4496"/>
          <w:sz w:val="32"/>
        </w:rPr>
        <w:t>der Ehrenurkunde der Frau Ministerpräsidentin</w:t>
      </w:r>
      <w:r w:rsidRPr="001C69AC">
        <w:rPr>
          <w:color w:val="0F4496"/>
          <w:sz w:val="32"/>
        </w:rPr>
        <w:t xml:space="preserve"> </w:t>
      </w:r>
    </w:p>
    <w:p w14:paraId="6486CE2C" w14:textId="77777777" w:rsidR="00520A82" w:rsidRDefault="00520A82" w:rsidP="00520A82">
      <w:pPr>
        <w:pStyle w:val="StandardWeb"/>
        <w:rPr>
          <w:rFonts w:ascii="Uni Sans Regular" w:hAnsi="Uni Sans Regular"/>
        </w:rPr>
      </w:pPr>
      <w:r w:rsidRPr="001C69AC">
        <w:rPr>
          <w:rFonts w:ascii="Uni Sans Regular" w:hAnsi="Uni Sans Regular"/>
        </w:rPr>
        <w:t xml:space="preserve">Der </w:t>
      </w:r>
      <w:r w:rsidRPr="001C69AC">
        <w:rPr>
          <w:rStyle w:val="Fett"/>
          <w:rFonts w:ascii="Uni Sans Regular" w:hAnsi="Uni Sans Regular"/>
        </w:rPr>
        <w:t>Wappenschild des Landes Rheinland-Pfalz</w:t>
      </w:r>
      <w:r w:rsidRPr="001C69AC">
        <w:rPr>
          <w:rFonts w:ascii="Uni Sans Regular" w:hAnsi="Uni Sans Regular"/>
        </w:rPr>
        <w:t xml:space="preserve"> kann</w:t>
      </w:r>
      <w:r>
        <w:rPr>
          <w:rFonts w:ascii="Uni Sans Regular" w:hAnsi="Uni Sans Regular"/>
        </w:rPr>
        <w:t xml:space="preserve"> an Vereine verliehen werden, die sich </w:t>
      </w:r>
      <w:bookmarkStart w:id="0" w:name="_GoBack"/>
      <w:bookmarkEnd w:id="0"/>
      <w:r>
        <w:rPr>
          <w:rFonts w:ascii="Uni Sans Regular" w:hAnsi="Uni Sans Regular"/>
        </w:rPr>
        <w:t xml:space="preserve">aktiv der Pflege der Musik, des Gesangs, des Sports oder ähnlicher Aufgaben widmen. </w:t>
      </w:r>
    </w:p>
    <w:p w14:paraId="22A04D72" w14:textId="77777777" w:rsidR="00520A82" w:rsidRDefault="00520A82" w:rsidP="00520A82">
      <w:pPr>
        <w:pStyle w:val="StandardWeb"/>
        <w:rPr>
          <w:rFonts w:ascii="Uni Sans Regular" w:hAnsi="Uni Sans Regular"/>
        </w:rPr>
      </w:pPr>
      <w:r>
        <w:rPr>
          <w:rFonts w:ascii="Uni Sans Regular" w:hAnsi="Uni Sans Regular"/>
        </w:rPr>
        <w:t xml:space="preserve">Der Wappenschild wird aus Anlass des mindestens hundertjährigen ununterbrochenen Bestehens eines in Rheinland-Pfalz ansässigen Vereins verliehen. Es kann auch aus Anlass eines mehr als hundertjährigen Stiftungsfestes verliehen werden, wenn dieses Stiftungsfest einen angemessenen Rahmen für die Verleihung gewährleistet </w:t>
      </w:r>
    </w:p>
    <w:p w14:paraId="7AC7D19F" w14:textId="77777777" w:rsidR="00520A82" w:rsidRDefault="00520A82" w:rsidP="00520A82">
      <w:pPr>
        <w:pStyle w:val="StandardWeb"/>
        <w:rPr>
          <w:rFonts w:ascii="Uni Sans Regular" w:hAnsi="Uni Sans Regular"/>
        </w:rPr>
      </w:pPr>
      <w:r>
        <w:rPr>
          <w:rFonts w:ascii="Uni Sans Regular" w:hAnsi="Uni Sans Regular"/>
        </w:rPr>
        <w:t xml:space="preserve">(110 Jahre, 120 Jahre, 125 Jahre usw.). </w:t>
      </w:r>
    </w:p>
    <w:p w14:paraId="5EC1BE57" w14:textId="77777777" w:rsidR="00520A82" w:rsidRDefault="00520A82" w:rsidP="00520A82">
      <w:pPr>
        <w:pStyle w:val="StandardWeb"/>
        <w:rPr>
          <w:rFonts w:ascii="Uni Sans Regular" w:hAnsi="Uni Sans Regular"/>
        </w:rPr>
      </w:pPr>
      <w:r>
        <w:rPr>
          <w:rFonts w:ascii="Uni Sans Regular" w:hAnsi="Uni Sans Regular"/>
        </w:rPr>
        <w:t xml:space="preserve">Der Antrag auf Verleihung des Wappenschildes des Landes Rheinland-Pfalz ist formlos zu stellen. </w:t>
      </w:r>
    </w:p>
    <w:p w14:paraId="7F13EFA1" w14:textId="2767B98E" w:rsidR="00520A82" w:rsidRDefault="00520A82" w:rsidP="00520A82">
      <w:pPr>
        <w:pStyle w:val="StandardWeb"/>
        <w:rPr>
          <w:rFonts w:ascii="Uni Sans Regular" w:hAnsi="Uni Sans Regular"/>
        </w:rPr>
      </w:pPr>
      <w:r>
        <w:rPr>
          <w:rFonts w:ascii="Uni Sans Regular" w:hAnsi="Uni Sans Regular"/>
        </w:rPr>
        <w:t>Die Verleihung des Wappenschildes des Landes Rheinland-Pfalz ist Voraussetzung zur Verleihung der Ehrenurkunde der Ministerpräsidentin.</w:t>
      </w:r>
    </w:p>
    <w:p w14:paraId="3ADD0154" w14:textId="77777777" w:rsidR="00520A82" w:rsidRPr="001C69AC" w:rsidRDefault="00520A82" w:rsidP="00520A82">
      <w:pPr>
        <w:pStyle w:val="StandardWeb"/>
        <w:rPr>
          <w:rStyle w:val="Fett"/>
          <w:color w:val="0F4496"/>
        </w:rPr>
      </w:pPr>
      <w:r w:rsidRPr="001C69AC">
        <w:rPr>
          <w:rStyle w:val="Fett"/>
          <w:rFonts w:ascii="Uni Sans Regular" w:hAnsi="Uni Sans Regular"/>
          <w:color w:val="0F4496"/>
        </w:rPr>
        <w:t>Ehrenurkunde der Ministerpräsidentin an Vereine</w:t>
      </w:r>
    </w:p>
    <w:p w14:paraId="4B88C783" w14:textId="77777777" w:rsidR="00520A82" w:rsidRDefault="00520A82" w:rsidP="00520A82">
      <w:pPr>
        <w:spacing w:after="5" w:line="249" w:lineRule="auto"/>
        <w:ind w:left="-5" w:hanging="10"/>
      </w:pPr>
      <w:r>
        <w:t xml:space="preserve">Diese Ehrenurkunde wird an Sportvereine zum 150-jährigen Vereinsjubiläum verliehen.  </w:t>
      </w:r>
    </w:p>
    <w:p w14:paraId="595AB7D1" w14:textId="77777777" w:rsidR="00520A82" w:rsidRDefault="00520A82" w:rsidP="00520A82">
      <w:pPr>
        <w:spacing w:after="5" w:line="249" w:lineRule="auto"/>
        <w:ind w:left="-5" w:hanging="10"/>
      </w:pPr>
      <w:r>
        <w:t xml:space="preserve">Den Antrag zur Ehrenurkunde der Ministerpräsidentin richten Sie bitte an Ihren regionalen Sportbund. Der Sportbund leitet ihn weiter an die ADD. </w:t>
      </w:r>
    </w:p>
    <w:p w14:paraId="084AB4DB" w14:textId="77777777" w:rsidR="00520A82" w:rsidRDefault="00520A82" w:rsidP="00520A82">
      <w:pPr>
        <w:spacing w:after="5" w:line="249" w:lineRule="auto"/>
        <w:ind w:left="-5" w:hanging="10"/>
      </w:pPr>
    </w:p>
    <w:p w14:paraId="3508E690" w14:textId="77777777" w:rsidR="00520A82" w:rsidRDefault="00520A82" w:rsidP="00520A82">
      <w:pPr>
        <w:spacing w:after="5" w:line="249" w:lineRule="auto"/>
        <w:ind w:left="-5" w:hanging="10"/>
      </w:pPr>
      <w:r>
        <w:t xml:space="preserve">In der Regel überreichen Oberbürgermeister oder Landrat die Ehrenurkunde. </w:t>
      </w:r>
    </w:p>
    <w:p w14:paraId="3181F436" w14:textId="77777777" w:rsidR="00520A82" w:rsidRDefault="00520A82" w:rsidP="00520A82">
      <w:pPr>
        <w:spacing w:after="5" w:line="249" w:lineRule="auto"/>
        <w:ind w:left="-5" w:hanging="10"/>
      </w:pPr>
      <w:r>
        <w:t xml:space="preserve">Sportvereine, die ihr 155., 160., 165. usw. Stiftungsfest feiern, können diese Ehrung ebenfalls beantragen. </w:t>
      </w:r>
    </w:p>
    <w:p w14:paraId="6182838C" w14:textId="77777777" w:rsidR="00520A82" w:rsidRDefault="00520A82" w:rsidP="00520A82">
      <w:pPr>
        <w:spacing w:after="5" w:line="249" w:lineRule="auto"/>
        <w:ind w:left="-5" w:hanging="10"/>
      </w:pPr>
    </w:p>
    <w:p w14:paraId="66FD7A15" w14:textId="77777777" w:rsidR="00520A82" w:rsidRDefault="00520A82" w:rsidP="00520A82">
      <w:pPr>
        <w:spacing w:after="5" w:line="249" w:lineRule="auto"/>
        <w:ind w:left="-5" w:hanging="10"/>
      </w:pPr>
      <w:r>
        <w:t xml:space="preserve">Für zurückliegende Jubiläen kann diese Ehrung nicht vergeben werden. </w:t>
      </w:r>
    </w:p>
    <w:p w14:paraId="25416ADF" w14:textId="77777777" w:rsidR="00520A82" w:rsidRDefault="00520A82" w:rsidP="00520A82">
      <w:pPr>
        <w:spacing w:after="5" w:line="249" w:lineRule="auto"/>
        <w:ind w:left="-5" w:hanging="10"/>
      </w:pPr>
    </w:p>
    <w:p w14:paraId="59ADAE6C" w14:textId="77777777" w:rsidR="00520A82" w:rsidRDefault="00520A82" w:rsidP="00520A82">
      <w:pPr>
        <w:spacing w:after="5" w:line="249" w:lineRule="auto"/>
        <w:ind w:left="-5" w:hanging="10"/>
        <w:rPr>
          <w:i/>
        </w:rPr>
      </w:pPr>
      <w:r>
        <w:rPr>
          <w:i/>
        </w:rPr>
        <w:t xml:space="preserve">Voraussetzung für die Verleihung der Ehrenurkunde der Ministerpräsidentin ist jedoch, dass dem Verein bereits der </w:t>
      </w:r>
      <w:hyperlink r:id="rId7" w:tooltip="Opens internal link in current window" w:history="1">
        <w:r>
          <w:rPr>
            <w:rStyle w:val="Hyperlink"/>
            <w:i/>
            <w:color w:val="000000"/>
          </w:rPr>
          <w:t>Wappenschild des Landes Rheinland-Pfalz</w:t>
        </w:r>
      </w:hyperlink>
      <w:r>
        <w:rPr>
          <w:i/>
        </w:rPr>
        <w:t xml:space="preserve"> </w:t>
      </w:r>
    </w:p>
    <w:p w14:paraId="75CC2C77" w14:textId="6D7E3162" w:rsidR="00ED4917" w:rsidRPr="00520A82" w:rsidRDefault="00520A82" w:rsidP="00520A82">
      <w:pPr>
        <w:spacing w:after="5" w:line="249" w:lineRule="auto"/>
        <w:ind w:left="-5" w:hanging="10"/>
        <w:rPr>
          <w:i/>
        </w:rPr>
      </w:pPr>
      <w:r>
        <w:rPr>
          <w:i/>
        </w:rPr>
        <w:t>(ab 100-Jährigem Jubiläum) verliehen wurde.</w:t>
      </w:r>
    </w:p>
    <w:p w14:paraId="5703C75E" w14:textId="0C23CC31" w:rsidR="002F122D" w:rsidRPr="00061D95" w:rsidRDefault="002F122D">
      <w:pPr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</w:t>
      </w:r>
    </w:p>
    <w:sectPr w:rsidR="002F122D" w:rsidRPr="00061D9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0157" w14:textId="77777777" w:rsidR="0038439C" w:rsidRDefault="0038439C" w:rsidP="00EC546D">
      <w:pPr>
        <w:spacing w:after="0" w:line="240" w:lineRule="auto"/>
      </w:pPr>
      <w:r>
        <w:separator/>
      </w:r>
    </w:p>
  </w:endnote>
  <w:endnote w:type="continuationSeparator" w:id="0">
    <w:p w14:paraId="0FBDC4A2" w14:textId="77777777" w:rsidR="0038439C" w:rsidRDefault="0038439C" w:rsidP="00EC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474C" w14:textId="77777777" w:rsidR="00EC546D" w:rsidRDefault="00EC546D">
    <w:pPr>
      <w:pStyle w:val="Fuzeile"/>
    </w:pPr>
    <w:r w:rsidRPr="00EC546D">
      <w:rPr>
        <w:b/>
        <w:noProof/>
        <w:sz w:val="32"/>
        <w:lang w:eastAsia="de-DE"/>
      </w:rPr>
      <w:drawing>
        <wp:anchor distT="0" distB="0" distL="114300" distR="114300" simplePos="0" relativeHeight="251662336" behindDoc="0" locked="0" layoutInCell="1" allowOverlap="1" wp14:anchorId="00BCF711" wp14:editId="6C5F0417">
          <wp:simplePos x="0" y="0"/>
          <wp:positionH relativeFrom="page">
            <wp:align>left</wp:align>
          </wp:positionH>
          <wp:positionV relativeFrom="paragraph">
            <wp:posOffset>-586854</wp:posOffset>
          </wp:positionV>
          <wp:extent cx="8291015" cy="2640965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te Lin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015" cy="264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67BD" w14:textId="77777777" w:rsidR="0038439C" w:rsidRDefault="0038439C" w:rsidP="00EC546D">
      <w:pPr>
        <w:spacing w:after="0" w:line="240" w:lineRule="auto"/>
      </w:pPr>
      <w:r>
        <w:separator/>
      </w:r>
    </w:p>
  </w:footnote>
  <w:footnote w:type="continuationSeparator" w:id="0">
    <w:p w14:paraId="7899E69B" w14:textId="77777777" w:rsidR="0038439C" w:rsidRDefault="0038439C" w:rsidP="00EC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303A" w14:textId="5FD5246C" w:rsidR="004320CB" w:rsidRPr="002F34D8" w:rsidRDefault="00061D95" w:rsidP="004320CB">
    <w:pPr>
      <w:pStyle w:val="Kopfzeile"/>
    </w:pPr>
    <w:r w:rsidRPr="00EC546D">
      <w:rPr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4AC38" wp14:editId="775B900B">
              <wp:simplePos x="0" y="0"/>
              <wp:positionH relativeFrom="page">
                <wp:posOffset>-635</wp:posOffset>
              </wp:positionH>
              <wp:positionV relativeFrom="paragraph">
                <wp:posOffset>-448945</wp:posOffset>
              </wp:positionV>
              <wp:extent cx="7615451" cy="191069"/>
              <wp:effectExtent l="0" t="0" r="508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451" cy="191069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BBCE9" id="Rechteck 2" o:spid="_x0000_s1026" style="position:absolute;margin-left:-.05pt;margin-top:-35.35pt;width:599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" fillcolor="#e30613" stroked="f" strokeweight="1pt">
              <w10:wrap anchorx="page"/>
            </v:rect>
          </w:pict>
        </mc:Fallback>
      </mc:AlternateContent>
    </w:r>
    <w:r w:rsidR="004320CB" w:rsidRPr="00EC546D">
      <w:rPr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332443" wp14:editId="7A02FDF2">
              <wp:simplePos x="0" y="0"/>
              <wp:positionH relativeFrom="page">
                <wp:posOffset>-635</wp:posOffset>
              </wp:positionH>
              <wp:positionV relativeFrom="paragraph">
                <wp:posOffset>-448945</wp:posOffset>
              </wp:positionV>
              <wp:extent cx="7615451" cy="191069"/>
              <wp:effectExtent l="0" t="0" r="508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451" cy="191069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16071" id="Rechteck 5" o:spid="_x0000_s1026" style="position:absolute;margin-left:-.05pt;margin-top:-35.35pt;width:599.6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" fillcolor="#e30613" stroked="f" strokeweight="1pt">
              <w10:wrap anchorx="page"/>
            </v:rect>
          </w:pict>
        </mc:Fallback>
      </mc:AlternateContent>
    </w:r>
    <w:r w:rsidR="004320CB" w:rsidRPr="00A778CD">
      <w:rPr>
        <w:sz w:val="20"/>
        <w:szCs w:val="20"/>
      </w:rPr>
      <w:t>Ihre Ansprechpartnerin:</w:t>
    </w:r>
  </w:p>
  <w:p w14:paraId="77611402" w14:textId="77777777" w:rsidR="004320CB" w:rsidRPr="00A778CD" w:rsidRDefault="004320CB" w:rsidP="004320CB">
    <w:pPr>
      <w:pStyle w:val="Fuzeile"/>
      <w:rPr>
        <w:sz w:val="20"/>
        <w:szCs w:val="20"/>
      </w:rPr>
    </w:pPr>
    <w:r w:rsidRPr="00A778CD">
      <w:rPr>
        <w:sz w:val="20"/>
        <w:szCs w:val="20"/>
      </w:rPr>
      <w:t>Marion Schmitz</w:t>
    </w:r>
    <w:r>
      <w:rPr>
        <w:sz w:val="20"/>
        <w:szCs w:val="20"/>
      </w:rPr>
      <w:t>, 06131-2814 223</w:t>
    </w:r>
  </w:p>
  <w:p w14:paraId="56271195" w14:textId="624982FE" w:rsidR="00061D95" w:rsidRDefault="004320CB" w:rsidP="004320CB">
    <w:pPr>
      <w:pStyle w:val="Kopfzeile"/>
    </w:pPr>
    <w:r w:rsidRPr="00A778CD">
      <w:rPr>
        <w:sz w:val="20"/>
        <w:szCs w:val="20"/>
      </w:rPr>
      <w:t xml:space="preserve">E-Mail: </w:t>
    </w:r>
    <w:hyperlink r:id="rId1" w:history="1">
      <w:r w:rsidRPr="00415751">
        <w:rPr>
          <w:rStyle w:val="Hyperlink"/>
          <w:color w:val="0F4496"/>
          <w:sz w:val="20"/>
          <w:szCs w:val="20"/>
        </w:rPr>
        <w:t>m.schmitz@sportbund-rheinhessen.de</w:t>
      </w:r>
    </w:hyperlink>
    <w:r w:rsidR="00061D95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7E4B778" wp14:editId="6BD16C6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01308" cy="886602"/>
          <wp:effectExtent l="0" t="0" r="381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_LOGO_STANDARD_CMYK_1711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08" cy="88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4710F" w14:textId="62FCBA35" w:rsidR="00061D95" w:rsidRDefault="00061D95" w:rsidP="00061D95">
    <w:pPr>
      <w:pStyle w:val="Kopfzeile"/>
    </w:pPr>
  </w:p>
  <w:p w14:paraId="14805CB9" w14:textId="1B71D40A" w:rsidR="00520A82" w:rsidRDefault="00520A82" w:rsidP="00061D95">
    <w:pPr>
      <w:pStyle w:val="Kopfzeile"/>
    </w:pPr>
  </w:p>
  <w:p w14:paraId="78E04B43" w14:textId="77777777" w:rsidR="00520A82" w:rsidRDefault="00520A82" w:rsidP="00061D95">
    <w:pPr>
      <w:pStyle w:val="Kopfzeile"/>
    </w:pPr>
  </w:p>
  <w:p w14:paraId="68A78800" w14:textId="4FB43C0E" w:rsidR="00061D95" w:rsidRPr="00520A82" w:rsidRDefault="00520A82" w:rsidP="00520A82">
    <w:pPr>
      <w:spacing w:after="0" w:line="240" w:lineRule="auto"/>
      <w:rPr>
        <w:b/>
        <w:sz w:val="32"/>
      </w:rPr>
    </w:pPr>
    <w:r w:rsidRPr="00520A82">
      <w:rPr>
        <w:b/>
        <w:sz w:val="32"/>
      </w:rPr>
      <w:t xml:space="preserve">Merkblatt zum Antrag auf Verleihung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434"/>
    <w:multiLevelType w:val="hybridMultilevel"/>
    <w:tmpl w:val="F10CF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647"/>
    <w:multiLevelType w:val="hybridMultilevel"/>
    <w:tmpl w:val="402EB894"/>
    <w:lvl w:ilvl="0" w:tplc="9FA04E04">
      <w:start w:val="1"/>
      <w:numFmt w:val="bullet"/>
      <w:lvlText w:val="-"/>
      <w:lvlJc w:val="left"/>
      <w:pPr>
        <w:ind w:left="720" w:hanging="360"/>
      </w:pPr>
      <w:rPr>
        <w:rFonts w:ascii="Uni Sans Regular" w:eastAsiaTheme="minorHAnsi" w:hAnsi="Uni Sans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1A62"/>
    <w:multiLevelType w:val="hybridMultilevel"/>
    <w:tmpl w:val="D4160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6D"/>
    <w:rsid w:val="0001362E"/>
    <w:rsid w:val="000401A8"/>
    <w:rsid w:val="00061D95"/>
    <w:rsid w:val="001C69AC"/>
    <w:rsid w:val="00254421"/>
    <w:rsid w:val="002F122D"/>
    <w:rsid w:val="0038439C"/>
    <w:rsid w:val="00393D05"/>
    <w:rsid w:val="004320CB"/>
    <w:rsid w:val="00486886"/>
    <w:rsid w:val="00520A82"/>
    <w:rsid w:val="005D19F5"/>
    <w:rsid w:val="006B2022"/>
    <w:rsid w:val="0073460D"/>
    <w:rsid w:val="00A30740"/>
    <w:rsid w:val="00AC4A6C"/>
    <w:rsid w:val="00AE34FB"/>
    <w:rsid w:val="00D4001E"/>
    <w:rsid w:val="00EC546D"/>
    <w:rsid w:val="00ED4917"/>
    <w:rsid w:val="00EF21E0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AC725"/>
  <w15:chartTrackingRefBased/>
  <w15:docId w15:val="{7BE559CF-2F89-4FF1-B763-E8DC25FB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1A8"/>
    <w:rPr>
      <w:rFonts w:ascii="Uni Sans Regular" w:hAnsi="Uni Sans 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46D"/>
    <w:rPr>
      <w:rFonts w:ascii="Uni Sans Regular" w:hAnsi="Uni Sans Regula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C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46D"/>
    <w:rPr>
      <w:rFonts w:ascii="Uni Sans Regular" w:hAnsi="Uni Sans Regular"/>
      <w:sz w:val="24"/>
    </w:rPr>
  </w:style>
  <w:style w:type="paragraph" w:styleId="Listenabsatz">
    <w:name w:val="List Paragraph"/>
    <w:basedOn w:val="Standard"/>
    <w:uiPriority w:val="34"/>
    <w:qFormat/>
    <w:rsid w:val="00EC546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6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62E"/>
    <w:rPr>
      <w:rFonts w:ascii="Uni Sans Regular" w:hAnsi="Uni Sans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62E"/>
    <w:rPr>
      <w:rFonts w:ascii="Uni Sans Regular" w:hAnsi="Uni Sans 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62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486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6886"/>
    <w:rPr>
      <w:rFonts w:ascii="Arial" w:eastAsia="Arial" w:hAnsi="Arial" w:cs="Arial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061D9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61D95"/>
    <w:pPr>
      <w:spacing w:after="0" w:line="240" w:lineRule="auto"/>
    </w:pPr>
    <w:rPr>
      <w:rFonts w:ascii="Uni Sans Regular" w:hAnsi="Uni Sans Regular"/>
      <w:sz w:val="24"/>
    </w:rPr>
  </w:style>
  <w:style w:type="paragraph" w:styleId="StandardWeb">
    <w:name w:val="Normal (Web)"/>
    <w:basedOn w:val="Standard"/>
    <w:uiPriority w:val="99"/>
    <w:semiHidden/>
    <w:unhideWhenUsed/>
    <w:rsid w:val="0052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2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bund-rheinland.de/index.php?id=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.schmitz@sportbund-rheinh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3061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Weirich</dc:creator>
  <cp:keywords/>
  <dc:description/>
  <cp:lastModifiedBy>Aurora Di Salvo</cp:lastModifiedBy>
  <cp:revision>3</cp:revision>
  <dcterms:created xsi:type="dcterms:W3CDTF">2021-08-16T10:58:00Z</dcterms:created>
  <dcterms:modified xsi:type="dcterms:W3CDTF">2021-08-17T12:36:00Z</dcterms:modified>
</cp:coreProperties>
</file>